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0B8" w:rsidRPr="00F260B8" w:rsidRDefault="00F260B8" w:rsidP="00F260B8">
      <w:pPr>
        <w:shd w:val="clear" w:color="auto" w:fill="FFFFFF"/>
        <w:spacing w:after="150" w:line="615" w:lineRule="atLeast"/>
        <w:jc w:val="both"/>
        <w:rPr>
          <w:rFonts w:ascii="noto sans" w:eastAsia="Times New Roman" w:hAnsi="noto sans" w:cs="Times New Roman"/>
          <w:b/>
          <w:bCs/>
          <w:color w:val="101010"/>
          <w:sz w:val="45"/>
          <w:szCs w:val="45"/>
          <w:lang w:eastAsia="ru-RU"/>
        </w:rPr>
      </w:pPr>
      <w:r w:rsidRPr="00F260B8">
        <w:rPr>
          <w:rFonts w:ascii="noto sans" w:eastAsia="Times New Roman" w:hAnsi="noto sans" w:cs="Times New Roman"/>
          <w:b/>
          <w:bCs/>
          <w:color w:val="101010"/>
          <w:sz w:val="45"/>
          <w:szCs w:val="45"/>
          <w:lang w:eastAsia="ru-RU"/>
        </w:rPr>
        <w:t xml:space="preserve">Итоги 2023 года и </w:t>
      </w:r>
      <w:proofErr w:type="spellStart"/>
      <w:r w:rsidRPr="00F260B8">
        <w:rPr>
          <w:rFonts w:ascii="noto sans" w:eastAsia="Times New Roman" w:hAnsi="noto sans" w:cs="Times New Roman"/>
          <w:b/>
          <w:bCs/>
          <w:color w:val="101010"/>
          <w:sz w:val="45"/>
          <w:szCs w:val="45"/>
          <w:lang w:eastAsia="ru-RU"/>
        </w:rPr>
        <w:t>нейросеть</w:t>
      </w:r>
      <w:proofErr w:type="spellEnd"/>
      <w:r w:rsidRPr="00F260B8">
        <w:rPr>
          <w:rFonts w:ascii="noto sans" w:eastAsia="Times New Roman" w:hAnsi="noto sans" w:cs="Times New Roman"/>
          <w:b/>
          <w:bCs/>
          <w:color w:val="101010"/>
          <w:sz w:val="45"/>
          <w:szCs w:val="45"/>
          <w:lang w:eastAsia="ru-RU"/>
        </w:rPr>
        <w:t>. Что еще обсуждали на пленуме правления Белорусского союза журналистов</w:t>
      </w:r>
    </w:p>
    <w:p w:rsidR="00F260B8" w:rsidRPr="00F260B8" w:rsidRDefault="00F260B8" w:rsidP="00F260B8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Times New Roman"/>
          <w:sz w:val="18"/>
          <w:szCs w:val="18"/>
          <w:lang w:eastAsia="ru-RU"/>
        </w:rPr>
      </w:pPr>
      <w:r w:rsidRPr="00F260B8">
        <w:rPr>
          <w:rFonts w:ascii="noto sans" w:eastAsia="Times New Roman" w:hAnsi="noto sans" w:cs="Times New Roman"/>
          <w:sz w:val="18"/>
          <w:szCs w:val="18"/>
          <w:lang w:eastAsia="ru-RU"/>
        </w:rPr>
        <w:t>16:52 29.11.2023</w:t>
      </w:r>
    </w:p>
    <w:p w:rsidR="00F260B8" w:rsidRPr="00F260B8" w:rsidRDefault="00F260B8" w:rsidP="00F260B8">
      <w:pPr>
        <w:shd w:val="clear" w:color="auto" w:fill="FFFFFF"/>
        <w:spacing w:before="450" w:after="450" w:line="345" w:lineRule="atLeast"/>
        <w:jc w:val="both"/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</w:pPr>
      <w:r w:rsidRPr="00F260B8">
        <w:rPr>
          <w:rFonts w:ascii="noto sans" w:eastAsia="Times New Roman" w:hAnsi="noto sans" w:cs="Times New Roman"/>
          <w:b/>
          <w:bCs/>
          <w:color w:val="101010"/>
          <w:sz w:val="24"/>
          <w:szCs w:val="24"/>
          <w:lang w:eastAsia="ru-RU"/>
        </w:rPr>
        <w:t>Традиционный пленум правления Белорусского союза журналистов (БСЖ) состоялся 29 ноября в Национальной библиотеке Беларуси, передает корреспондент агентства «Минск-Новости».</w:t>
      </w:r>
    </w:p>
    <w:p w:rsidR="00F260B8" w:rsidRPr="00F260B8" w:rsidRDefault="00F260B8" w:rsidP="00F260B8">
      <w:pPr>
        <w:shd w:val="clear" w:color="auto" w:fill="FFFFFF"/>
        <w:spacing w:before="450" w:after="450" w:line="345" w:lineRule="atLeast"/>
        <w:jc w:val="both"/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</w:pPr>
      <w:r>
        <w:rPr>
          <w:rFonts w:ascii="noto sans" w:eastAsia="Times New Roman" w:hAnsi="noto sans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 wp14:anchorId="7BD015C4">
            <wp:extent cx="5924550" cy="394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69" cy="395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0B8" w:rsidRPr="00F260B8" w:rsidRDefault="00F260B8" w:rsidP="00F260B8">
      <w:pPr>
        <w:shd w:val="clear" w:color="auto" w:fill="FFFFFF"/>
        <w:spacing w:before="450" w:after="450" w:line="345" w:lineRule="atLeast"/>
        <w:jc w:val="both"/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</w:pPr>
      <w:r w:rsidRPr="00F260B8">
        <w:rPr>
          <w:rFonts w:ascii="noto sans" w:eastAsia="Times New Roman" w:hAnsi="noto sans" w:cs="Times New Roman"/>
          <w:i/>
          <w:iCs/>
          <w:color w:val="101010"/>
          <w:sz w:val="24"/>
          <w:szCs w:val="24"/>
          <w:lang w:eastAsia="ru-RU"/>
        </w:rPr>
        <w:t>– Мы очень часто сталкиваемся с неполным пониманием журналистами важности, насущности и злободневности сегодняшней ситуации. «Информационная война» – немного избитое понятие, тем не менее она идет здесь и сейчас, – </w:t>
      </w:r>
      <w:proofErr w:type="gramStart"/>
      <w:r w:rsidRPr="00F260B8"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  <w:t>отметил  министр</w:t>
      </w:r>
      <w:proofErr w:type="gramEnd"/>
      <w:r w:rsidRPr="00F260B8"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  <w:t xml:space="preserve"> информации Владимир Перцов. –</w:t>
      </w:r>
      <w:r w:rsidRPr="00F260B8">
        <w:rPr>
          <w:rFonts w:ascii="noto sans" w:eastAsia="Times New Roman" w:hAnsi="noto sans" w:cs="Times New Roman"/>
          <w:i/>
          <w:iCs/>
          <w:color w:val="101010"/>
          <w:sz w:val="24"/>
          <w:szCs w:val="24"/>
          <w:lang w:eastAsia="ru-RU"/>
        </w:rPr>
        <w:t> И журналисты находятся на острие этого противоборства. Нужно переформатировать нашу работу в том числе на новые цифровые средства, чтобы охватить наибольшее количество аудитории. Если это не сделаем мы, это сделают наши оппоненты.</w:t>
      </w:r>
    </w:p>
    <w:p w:rsidR="00F260B8" w:rsidRPr="00F260B8" w:rsidRDefault="00F260B8" w:rsidP="00F260B8">
      <w:pPr>
        <w:shd w:val="clear" w:color="auto" w:fill="FFFFFF"/>
        <w:spacing w:before="450" w:after="450" w:line="345" w:lineRule="atLeast"/>
        <w:jc w:val="both"/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</w:pPr>
      <w:r>
        <w:rPr>
          <w:rFonts w:ascii="noto sans" w:eastAsia="Times New Roman" w:hAnsi="noto sans" w:cs="Times New Roman"/>
          <w:noProof/>
          <w:color w:val="101010"/>
          <w:sz w:val="24"/>
          <w:szCs w:val="24"/>
          <w:lang w:eastAsia="ru-RU"/>
        </w:rPr>
        <w:lastRenderedPageBreak/>
        <w:drawing>
          <wp:inline distT="0" distB="0" distL="0" distR="0" wp14:anchorId="04080108">
            <wp:extent cx="5943600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52" cy="396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0B8" w:rsidRPr="00F260B8" w:rsidRDefault="00F260B8" w:rsidP="00F260B8">
      <w:pPr>
        <w:shd w:val="clear" w:color="auto" w:fill="FFFFFF"/>
        <w:spacing w:before="450" w:after="450" w:line="345" w:lineRule="atLeast"/>
        <w:jc w:val="both"/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</w:pPr>
      <w:r>
        <w:rPr>
          <w:rFonts w:ascii="noto sans" w:eastAsia="Times New Roman" w:hAnsi="noto sans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 wp14:anchorId="5649FB85">
            <wp:extent cx="5934075" cy="39560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78" cy="395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0B8" w:rsidRPr="00F260B8" w:rsidRDefault="00F260B8" w:rsidP="00F260B8">
      <w:pPr>
        <w:shd w:val="clear" w:color="auto" w:fill="FFFFFF"/>
        <w:spacing w:before="450" w:after="450" w:line="345" w:lineRule="atLeast"/>
        <w:jc w:val="both"/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</w:pPr>
      <w:r w:rsidRPr="00F260B8"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  <w:t xml:space="preserve">Речь также шла о вызовах и возможностях современной журналистики, подходах к освещению предстоящей электоральной кампании, итогах работы Белорусского союза </w:t>
      </w:r>
      <w:r w:rsidRPr="00F260B8"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  <w:lastRenderedPageBreak/>
        <w:t>журналистов за год. Члены правления не только обсудили насущные вопросы, но и составляли список задач на будущее.</w:t>
      </w:r>
    </w:p>
    <w:p w:rsidR="00F260B8" w:rsidRPr="00F260B8" w:rsidRDefault="00AF2FAE" w:rsidP="00F260B8">
      <w:pPr>
        <w:shd w:val="clear" w:color="auto" w:fill="FFFFFF"/>
        <w:spacing w:before="450" w:after="450" w:line="345" w:lineRule="atLeast"/>
        <w:jc w:val="both"/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</w:pPr>
      <w:bookmarkStart w:id="0" w:name="_GoBack"/>
      <w:r>
        <w:rPr>
          <w:rFonts w:ascii="noto sans" w:eastAsia="Times New Roman" w:hAnsi="noto sans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 wp14:anchorId="57530125">
            <wp:extent cx="5915025" cy="3943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260B8" w:rsidRPr="00F260B8" w:rsidRDefault="00F260B8" w:rsidP="00F260B8">
      <w:pPr>
        <w:shd w:val="clear" w:color="auto" w:fill="FFFFFF"/>
        <w:spacing w:before="450" w:after="450" w:line="345" w:lineRule="atLeast"/>
        <w:jc w:val="both"/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</w:pPr>
      <w:r w:rsidRPr="00F260B8">
        <w:rPr>
          <w:rFonts w:ascii="noto sans" w:eastAsia="Times New Roman" w:hAnsi="noto sans" w:cs="Times New Roman"/>
          <w:i/>
          <w:iCs/>
          <w:color w:val="101010"/>
          <w:sz w:val="24"/>
          <w:szCs w:val="24"/>
          <w:lang w:eastAsia="ru-RU"/>
        </w:rPr>
        <w:t xml:space="preserve"> – В первую очередь на пленуме подвели итоги за 2023 г. Могу сказать, что план нашей работы, утвержденный в декабре прошлого года, выполнен более чем на 80 %. Сегодня также был утвержден новый руководитель сектора работы с корпоративной и ведомственной прессой, потому что в следующем году тесное взаимодействие с нашими коллегами из этой сферы будет одним из приоритетных направлений. Мы также приняли декларацию, важная часть которой касается защиты прав журналистов. Ее ярким моментом стало предложение внести изменения в Кодекс профессиональной этики журналиста, чтобы наши редакции СМИ и журналисты маркировали контент, созданный </w:t>
      </w:r>
      <w:proofErr w:type="spellStart"/>
      <w:r w:rsidRPr="00F260B8">
        <w:rPr>
          <w:rFonts w:ascii="noto sans" w:eastAsia="Times New Roman" w:hAnsi="noto sans" w:cs="Times New Roman"/>
          <w:i/>
          <w:iCs/>
          <w:color w:val="101010"/>
          <w:sz w:val="24"/>
          <w:szCs w:val="24"/>
          <w:lang w:eastAsia="ru-RU"/>
        </w:rPr>
        <w:t>нейросетью</w:t>
      </w:r>
      <w:proofErr w:type="spellEnd"/>
      <w:r w:rsidRPr="00F260B8">
        <w:rPr>
          <w:rFonts w:ascii="noto sans" w:eastAsia="Times New Roman" w:hAnsi="noto sans" w:cs="Times New Roman"/>
          <w:i/>
          <w:iCs/>
          <w:color w:val="101010"/>
          <w:sz w:val="24"/>
          <w:szCs w:val="24"/>
          <w:lang w:eastAsia="ru-RU"/>
        </w:rPr>
        <w:t>, – </w:t>
      </w:r>
      <w:r w:rsidRPr="00F260B8"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  <w:t>рассказал председатель правления БСЖ, генеральный директор агентства «Минск-Новости» Андрей Кривошеев</w:t>
      </w:r>
      <w:r w:rsidRPr="00F260B8">
        <w:rPr>
          <w:rFonts w:ascii="noto sans" w:eastAsia="Times New Roman" w:hAnsi="noto sans" w:cs="Times New Roman"/>
          <w:i/>
          <w:iCs/>
          <w:color w:val="101010"/>
          <w:sz w:val="24"/>
          <w:szCs w:val="24"/>
          <w:lang w:eastAsia="ru-RU"/>
        </w:rPr>
        <w:t>.</w:t>
      </w:r>
    </w:p>
    <w:p w:rsidR="00F260B8" w:rsidRPr="00F260B8" w:rsidRDefault="00F260B8" w:rsidP="00F260B8">
      <w:pPr>
        <w:shd w:val="clear" w:color="auto" w:fill="FFFFFF"/>
        <w:spacing w:before="450" w:line="345" w:lineRule="atLeast"/>
        <w:jc w:val="both"/>
        <w:rPr>
          <w:rFonts w:ascii="noto sans" w:eastAsia="Times New Roman" w:hAnsi="noto sans" w:cs="Times New Roman"/>
          <w:color w:val="101010"/>
          <w:sz w:val="24"/>
          <w:szCs w:val="24"/>
          <w:lang w:eastAsia="ru-RU"/>
        </w:rPr>
      </w:pPr>
      <w:r w:rsidRPr="00F260B8">
        <w:rPr>
          <w:rFonts w:ascii="noto sans" w:eastAsia="Times New Roman" w:hAnsi="noto sans" w:cs="Times New Roman"/>
          <w:b/>
          <w:bCs/>
          <w:color w:val="101010"/>
          <w:sz w:val="24"/>
          <w:szCs w:val="24"/>
          <w:lang w:eastAsia="ru-RU"/>
        </w:rPr>
        <w:t xml:space="preserve">Фото Алексея </w:t>
      </w:r>
      <w:proofErr w:type="spellStart"/>
      <w:r w:rsidRPr="00F260B8">
        <w:rPr>
          <w:rFonts w:ascii="noto sans" w:eastAsia="Times New Roman" w:hAnsi="noto sans" w:cs="Times New Roman"/>
          <w:b/>
          <w:bCs/>
          <w:color w:val="101010"/>
          <w:sz w:val="24"/>
          <w:szCs w:val="24"/>
          <w:lang w:eastAsia="ru-RU"/>
        </w:rPr>
        <w:t>Столярова</w:t>
      </w:r>
      <w:proofErr w:type="spellEnd"/>
    </w:p>
    <w:p w:rsidR="00C77532" w:rsidRDefault="00C77532" w:rsidP="00F260B8">
      <w:pPr>
        <w:jc w:val="both"/>
      </w:pPr>
    </w:p>
    <w:sectPr w:rsidR="00C77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CB09FD"/>
    <w:multiLevelType w:val="multilevel"/>
    <w:tmpl w:val="AA981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192"/>
    <w:rsid w:val="00023192"/>
    <w:rsid w:val="00AF2FAE"/>
    <w:rsid w:val="00C77532"/>
    <w:rsid w:val="00F2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4C752-5B99-4AB5-A858-26D664752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3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4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4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4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2914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Shardakova Evgenia A.</dc:creator>
  <cp:keywords/>
  <dc:description/>
  <cp:lastModifiedBy>Shardakova Evgenia A.</cp:lastModifiedBy>
  <cp:revision>2</cp:revision>
  <dcterms:created xsi:type="dcterms:W3CDTF">2023-11-30T07:11:00Z</dcterms:created>
  <dcterms:modified xsi:type="dcterms:W3CDTF">2023-11-30T07:23:00Z</dcterms:modified>
</cp:coreProperties>
</file>