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9B9" w:rsidRPr="00A14992" w:rsidRDefault="008259B9" w:rsidP="008259B9">
      <w:pPr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Белорусское телеграфное агентство</w:t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Pr="00A14992" w:rsidRDefault="00A14992" w:rsidP="00A1499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9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XXV Минская международная книжная выставка-ярмарка начала работу</w:t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28.02.2018 | 12:00</w:t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2733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28 февраля, Минск</w:t>
      </w:r>
      <w:proofErr w:type="gram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/К</w:t>
      </w:r>
      <w:proofErr w:type="gram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БЕЛТА/. XXV Минская международная книжная выставка-ярмарка начала работу в белорусской столице, сообщает БЕЛТА.</w:t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пройдет с 28 февраля по 4 марта в административном комплексе по проспекту Победителей, 14. Она посвящена теме Года малой родины и международного сотрудничества белорусских писателей с литераторами разных стран. В выставке принимают участие 32 страны, всего 360 экспонентов подготовили свои коллекции книг.</w:t>
      </w:r>
    </w:p>
    <w:p w:rsidR="008259B9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2733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72415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72415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Страна-почетный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гость XXV </w:t>
      </w:r>
      <w:proofErr w:type="gram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Минской</w:t>
      </w:r>
      <w:proofErr w:type="gram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МКВЯ - Сербия. Центральный экспонент - Казахстан. </w:t>
      </w:r>
      <w:proofErr w:type="gram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Почетными гостями в разные годы выступали Россия, Украина, Израиль, Казахстан, Франция, Германия, Венесуэла, Китай, Армения, Великобритания.</w:t>
      </w: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72415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3041650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Pr="008259B9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программе участия почетного гостя запланирована выставка Национальной библиотеки Сербии "Сербская литература в</w:t>
      </w:r>
      <w:proofErr w:type="gram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ервой мировой войне". Пройдут творческие встречи с известным сербским прозаиком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Гораном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Петровичем и переводчицей на сербский язык сборника Максима Богдановича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Вянок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Даяной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Лазаревич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сербско-белорусская литературная встреча "Творческий и научный тандем: Иван Чарота и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Драган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Лакичевич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9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92" w:rsidRDefault="00A14992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825750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организованы презентации изданного в Беларуси сборника современной сербской поэзии, книги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Невены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Витошевич-Чеклич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Чырвоныя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кветкі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Косава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поля", книги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Беларусы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Сербію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Югаславію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", перевода на русский язык произведений св</w:t>
      </w:r>
      <w:proofErr w:type="gram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аввы Сербского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Студенички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типик" и "Житие св.Сименона", подборки белорусской поэзии в сербском журнале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Повелья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" и сербских выпусков журналов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Маладосць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", "Полымя", "Нёман" и газеты "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Літаратура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мастацтва</w:t>
      </w:r>
      <w:proofErr w:type="spellEnd"/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". В Доме дружбы состоится вечер, посвященный сербской литературе.</w:t>
      </w:r>
    </w:p>
    <w:p w:rsidR="008259B9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724150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Ожидается широкое участие книгоиздателей из России (экспозиции "Издательские программы правительства Москвы" и "Санкт-Петербургский международный книжный салон"), Германии, Великобритании, США, Китайской Народной Респу</w:t>
      </w:r>
      <w:r w:rsidR="00A420B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блики.</w:t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печати и взаимодействию со СМИ правительства Санкт-Петербурга представит в Минске музыкально-литературный вечер, посвященный 315-летию со дня основания города на Неве и совместным российско-белорусским книжным проектам.</w:t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724150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дни выставки пройдет IV Международный симпозиум литераторов "Писатель и время", в котором примут участие писатели более 20 стран.</w:t>
      </w: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B1" w:rsidRPr="008259B9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819400"/>
            <wp:effectExtent l="19050" t="0" r="0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B9" w:rsidRDefault="008259B9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темами станут мировая художественная общность как признак современной культуры, единство и многообразие мирового литературного процесса; литературно-художественные периодические издания как средство расширения культурных взаимосвязей; 500-летие белорусского книгопечатания в культурной жизни разных народов и итоги юбилейного года; литература в цифровую эпоху и др.</w:t>
      </w:r>
      <w:r w:rsidRPr="008259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20B1" w:rsidRPr="008259B9" w:rsidRDefault="00A420B1" w:rsidP="008259B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050" cy="2724150"/>
            <wp:effectExtent l="19050" t="0" r="0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14992" w:rsidP="00A149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симпозиума пройдет семинар литераторов-переводчиков, который организован Министерством информации Беларуси во взаимодействии с Международным фондом гуманитарного сотрудничества стран-участников СНГ в рамках реализации международного гуманитарного проекта "Минская инициатива", а также 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литдискуссия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писателей, организованная при поддержке Постоянного комитета Союзного государства. На выставке состоится награждение победителей конкурса молодых литераторов "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Першацвет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". Творчеству молодых авторов будет посвящена и презентация сборника "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Першацвет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выпущенного по итогам конкурса, а также книги молодого автора Станиславы 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Умец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"Сердце 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Сакры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: фэнтези", открывшей новую серию издательства "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</w:t>
      </w:r>
      <w:r w:rsidR="00A420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тацкая</w:t>
      </w:r>
      <w:proofErr w:type="spellEnd"/>
      <w:r w:rsidR="00A42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420B1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літаратура</w:t>
      </w:r>
      <w:proofErr w:type="spellEnd"/>
      <w:r w:rsidR="00A420B1">
        <w:rPr>
          <w:rFonts w:ascii="Times New Roman" w:eastAsia="Times New Roman" w:hAnsi="Times New Roman" w:cs="Times New Roman"/>
          <w:sz w:val="24"/>
          <w:szCs w:val="24"/>
          <w:lang w:eastAsia="ru-RU"/>
        </w:rPr>
        <w:t>" "Время XXI".</w:t>
      </w:r>
    </w:p>
    <w:p w:rsidR="00A420B1" w:rsidRDefault="00A420B1" w:rsidP="00A149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3050" cy="2616200"/>
            <wp:effectExtent l="19050" t="0" r="0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B1" w:rsidRDefault="00A420B1" w:rsidP="00A149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92" w:rsidRPr="00A14992" w:rsidRDefault="00A14992" w:rsidP="00A149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национальном стенде Беларуси в дни работы выставки будут организованы многочисленные встречи с авторами, издателями, художниками, презентации новых книг, круглые столы, </w:t>
      </w:r>
      <w:proofErr w:type="spellStart"/>
      <w:proofErr w:type="gram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автограф-сессии</w:t>
      </w:r>
      <w:proofErr w:type="spellEnd"/>
      <w:proofErr w:type="gram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же пройдет торжественная церемония награждения победителей 57-го Национального конкурса "Искусство книги". Организаторами XXV Минской международной книжной выставки-ярмарки выступают 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Мининформ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Мингорисполком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ОАО "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Белкнига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", ПК ООО "</w:t>
      </w:r>
      <w:proofErr w:type="spellStart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Макбел</w:t>
      </w:r>
      <w:proofErr w:type="spellEnd"/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t>". Вход свободный.</w:t>
      </w:r>
      <w:r w:rsidRPr="00A149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D289D" w:rsidRPr="00A420B1" w:rsidRDefault="00A420B1" w:rsidP="00A420B1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Оксаны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Манчук</w:t>
      </w:r>
      <w:proofErr w:type="spellEnd"/>
    </w:p>
    <w:sectPr w:rsidR="00FD289D" w:rsidRPr="00A420B1" w:rsidSect="00FD2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59B9"/>
    <w:rsid w:val="008259B9"/>
    <w:rsid w:val="00912602"/>
    <w:rsid w:val="00A14992"/>
    <w:rsid w:val="00A420B1"/>
    <w:rsid w:val="00B72268"/>
    <w:rsid w:val="00EB0D62"/>
    <w:rsid w:val="00FD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59B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49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zubkovskaya</dc:creator>
  <cp:lastModifiedBy>zubkovskaya</cp:lastModifiedBy>
  <cp:revision>1</cp:revision>
  <dcterms:created xsi:type="dcterms:W3CDTF">2018-03-01T05:48:00Z</dcterms:created>
  <dcterms:modified xsi:type="dcterms:W3CDTF">2018-03-01T08:13:00Z</dcterms:modified>
</cp:coreProperties>
</file>